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721" w:rsidRDefault="00782721" w:rsidP="00782721">
      <w:pPr>
        <w:jc w:val="center"/>
        <w:rPr>
          <w:rFonts w:ascii="Arial" w:hAnsi="Arial" w:cs="Arial"/>
          <w:b/>
          <w:lang w:val="es-ES"/>
        </w:rPr>
      </w:pPr>
      <w:r w:rsidRPr="004937A5">
        <w:rPr>
          <w:rFonts w:ascii="Arial" w:hAnsi="Arial" w:cs="Arial"/>
          <w:b/>
          <w:lang w:val="es-ES"/>
        </w:rPr>
        <w:t>SUSTANCIAS ADICITIVAS</w:t>
      </w:r>
    </w:p>
    <w:p w:rsidR="00FA4BBC" w:rsidRDefault="00FA4BBC" w:rsidP="00782721">
      <w:pPr>
        <w:jc w:val="center"/>
        <w:rPr>
          <w:rFonts w:ascii="Arial" w:hAnsi="Arial" w:cs="Arial"/>
          <w:b/>
          <w:lang w:val="es-ES"/>
        </w:rPr>
      </w:pPr>
    </w:p>
    <w:p w:rsidR="00FA4BBC" w:rsidRPr="004937A5" w:rsidRDefault="00FA4BBC" w:rsidP="00FA4BBC">
      <w:pPr>
        <w:spacing w:line="360" w:lineRule="auto"/>
        <w:jc w:val="both"/>
        <w:outlineLvl w:val="0"/>
        <w:rPr>
          <w:rFonts w:ascii="Arial" w:hAnsi="Arial" w:cs="Arial"/>
          <w:b/>
          <w:highlight w:val="magenta"/>
        </w:rPr>
      </w:pPr>
      <w:r w:rsidRPr="004937A5">
        <w:rPr>
          <w:rFonts w:ascii="Arial" w:hAnsi="Arial" w:cs="Arial"/>
          <w:b/>
          <w:highlight w:val="magenta"/>
        </w:rPr>
        <w:t xml:space="preserve">TÍTULO: VALORANDO LOS RIESGOS ADICTIVOS EN </w:t>
      </w:r>
      <w:smartTag w:uri="urn:schemas-microsoft-com:office:smarttags" w:element="PersonName">
        <w:smartTagPr>
          <w:attr w:name="ProductID" w:val="LA ESCUELA."/>
        </w:smartTagPr>
        <w:r w:rsidRPr="004937A5">
          <w:rPr>
            <w:rFonts w:ascii="Arial" w:hAnsi="Arial" w:cs="Arial"/>
            <w:b/>
            <w:highlight w:val="magenta"/>
          </w:rPr>
          <w:t>LA ESCUELA.</w:t>
        </w:r>
      </w:smartTag>
    </w:p>
    <w:p w:rsidR="00FA4BBC" w:rsidRPr="004937A5" w:rsidRDefault="00FA4BBC" w:rsidP="00FA4BBC">
      <w:pPr>
        <w:spacing w:line="360" w:lineRule="auto"/>
        <w:jc w:val="both"/>
        <w:outlineLvl w:val="0"/>
        <w:rPr>
          <w:rFonts w:ascii="Arial" w:hAnsi="Arial" w:cs="Arial"/>
          <w:b/>
          <w:highlight w:val="magenta"/>
        </w:rPr>
      </w:pPr>
      <w:r w:rsidRPr="004937A5">
        <w:rPr>
          <w:rFonts w:ascii="Arial" w:hAnsi="Arial" w:cs="Arial"/>
          <w:b/>
          <w:highlight w:val="magenta"/>
        </w:rPr>
        <w:t>DIMENSIÓN: VIDA SALUDABLE</w:t>
      </w:r>
    </w:p>
    <w:p w:rsidR="00FA4BBC" w:rsidRPr="004937A5" w:rsidRDefault="00FA4BBC" w:rsidP="00FA4BBC">
      <w:pPr>
        <w:spacing w:line="360" w:lineRule="auto"/>
        <w:jc w:val="both"/>
        <w:outlineLvl w:val="0"/>
        <w:rPr>
          <w:rFonts w:ascii="Arial" w:hAnsi="Arial" w:cs="Arial"/>
          <w:b/>
          <w:highlight w:val="magenta"/>
        </w:rPr>
      </w:pPr>
      <w:r w:rsidRPr="004937A5">
        <w:rPr>
          <w:rFonts w:ascii="Arial" w:hAnsi="Arial" w:cs="Arial"/>
          <w:b/>
          <w:highlight w:val="magenta"/>
        </w:rPr>
        <w:t>SUBDIMENSIÓN: ADICCIONES</w:t>
      </w:r>
    </w:p>
    <w:p w:rsidR="00FA4BBC" w:rsidRPr="004937A5" w:rsidRDefault="00FA4BBC" w:rsidP="00FA4BBC">
      <w:pPr>
        <w:jc w:val="both"/>
        <w:outlineLvl w:val="0"/>
        <w:rPr>
          <w:rFonts w:ascii="Arial" w:hAnsi="Arial" w:cs="Arial"/>
          <w:shd w:val="clear" w:color="auto" w:fill="00FFFF"/>
          <w:lang w:val="es-ES_tradnl"/>
        </w:rPr>
      </w:pPr>
      <w:r w:rsidRPr="004937A5">
        <w:rPr>
          <w:rFonts w:ascii="Arial" w:hAnsi="Arial" w:cs="Arial"/>
          <w:b/>
          <w:highlight w:val="magenta"/>
          <w:shd w:val="clear" w:color="auto" w:fill="00FFFF"/>
          <w:lang w:val="es-ES_tradnl"/>
        </w:rPr>
        <w:t>LÍNEA DE ACCIÓN: PREVENCIÓN-PROTECCIÓN</w:t>
      </w:r>
    </w:p>
    <w:p w:rsidR="00FA4BBC" w:rsidRPr="004937A5" w:rsidRDefault="00FA4BBC" w:rsidP="00FA4BBC">
      <w:pPr>
        <w:jc w:val="both"/>
        <w:outlineLvl w:val="0"/>
        <w:rPr>
          <w:rFonts w:ascii="Arial" w:hAnsi="Arial" w:cs="Arial"/>
          <w:shd w:val="clear" w:color="auto" w:fill="00FFFF"/>
          <w:lang w:val="es-ES_tradnl"/>
        </w:rPr>
      </w:pPr>
      <w:r w:rsidRPr="004937A5">
        <w:rPr>
          <w:rFonts w:ascii="Arial" w:hAnsi="Arial" w:cs="Arial"/>
          <w:b/>
        </w:rPr>
        <w:t xml:space="preserve">Ubicación: </w:t>
      </w:r>
      <w:r w:rsidRPr="004937A5">
        <w:rPr>
          <w:rFonts w:ascii="Arial" w:hAnsi="Arial" w:cs="Arial"/>
          <w:bCs/>
        </w:rPr>
        <w:t>Curricular</w:t>
      </w:r>
    </w:p>
    <w:p w:rsidR="00FA4BBC" w:rsidRPr="004937A5" w:rsidRDefault="00FA4BBC" w:rsidP="00FA4BBC">
      <w:pPr>
        <w:spacing w:line="360" w:lineRule="auto"/>
        <w:jc w:val="both"/>
        <w:rPr>
          <w:rFonts w:ascii="Arial" w:hAnsi="Arial" w:cs="Arial"/>
          <w:bCs/>
        </w:rPr>
      </w:pPr>
      <w:r w:rsidRPr="004937A5">
        <w:rPr>
          <w:rFonts w:ascii="Arial" w:hAnsi="Arial" w:cs="Arial"/>
          <w:b/>
        </w:rPr>
        <w:t xml:space="preserve">A quién va dirigido: </w:t>
      </w:r>
      <w:r w:rsidRPr="004937A5">
        <w:rPr>
          <w:rFonts w:ascii="Arial" w:hAnsi="Arial" w:cs="Arial"/>
          <w:bCs/>
        </w:rPr>
        <w:t>Jóvenes</w:t>
      </w:r>
    </w:p>
    <w:p w:rsidR="00FA4BBC" w:rsidRPr="004937A5" w:rsidRDefault="00FA4BBC" w:rsidP="00FA4BBC">
      <w:pPr>
        <w:jc w:val="both"/>
        <w:rPr>
          <w:rFonts w:ascii="Arial" w:hAnsi="Arial" w:cs="Arial"/>
          <w:b/>
          <w:i/>
        </w:rPr>
      </w:pPr>
    </w:p>
    <w:p w:rsidR="00FA4BBC" w:rsidRPr="004937A5" w:rsidRDefault="00FA4BBC" w:rsidP="00FA4BBC">
      <w:pPr>
        <w:jc w:val="both"/>
        <w:rPr>
          <w:rFonts w:ascii="Arial" w:hAnsi="Arial" w:cs="Arial"/>
          <w:b/>
          <w:i/>
        </w:rPr>
      </w:pPr>
    </w:p>
    <w:p w:rsidR="00FA4BBC" w:rsidRPr="004937A5" w:rsidRDefault="00FA4BBC" w:rsidP="00FA4BBC">
      <w:pPr>
        <w:jc w:val="both"/>
        <w:rPr>
          <w:rFonts w:ascii="Arial" w:hAnsi="Arial" w:cs="Arial"/>
          <w:b/>
          <w:i/>
        </w:rPr>
      </w:pPr>
    </w:p>
    <w:p w:rsidR="00FA4BBC" w:rsidRPr="004937A5" w:rsidRDefault="00FA4BBC" w:rsidP="00FA4BBC">
      <w:pPr>
        <w:jc w:val="both"/>
        <w:rPr>
          <w:rFonts w:ascii="Arial" w:hAnsi="Arial" w:cs="Arial"/>
          <w:b/>
          <w:i/>
        </w:rPr>
      </w:pPr>
    </w:p>
    <w:p w:rsidR="00FA4BBC" w:rsidRPr="004937A5" w:rsidRDefault="00FA4BBC" w:rsidP="00FA4BBC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val="es-ES"/>
        </w:rPr>
        <w:drawing>
          <wp:inline distT="0" distB="0" distL="0" distR="0">
            <wp:extent cx="467995" cy="627380"/>
            <wp:effectExtent l="19050" t="0" r="8255" b="0"/>
            <wp:docPr id="133" name="Imagen 1" descr="MPj043095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MPj0430959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37A5">
        <w:rPr>
          <w:rFonts w:ascii="Arial" w:hAnsi="Arial" w:cs="Arial"/>
          <w:b/>
          <w:bCs/>
        </w:rPr>
        <w:t>Duración aproximada:</w:t>
      </w:r>
      <w:r w:rsidRPr="004937A5">
        <w:rPr>
          <w:rFonts w:ascii="Arial" w:hAnsi="Arial" w:cs="Arial"/>
        </w:rPr>
        <w:t xml:space="preserve"> 1 hora</w:t>
      </w:r>
    </w:p>
    <w:p w:rsidR="00FA4BBC" w:rsidRPr="004937A5" w:rsidRDefault="00FA4BBC" w:rsidP="00FA4BBC">
      <w:pPr>
        <w:jc w:val="both"/>
        <w:outlineLvl w:val="0"/>
        <w:rPr>
          <w:rFonts w:ascii="Arial" w:hAnsi="Arial" w:cs="Arial"/>
          <w:b/>
          <w:bCs/>
          <w:lang w:val="es-ES_tradnl"/>
        </w:rPr>
      </w:pPr>
    </w:p>
    <w:p w:rsidR="00FA4BBC" w:rsidRPr="004937A5" w:rsidRDefault="00FA4BBC" w:rsidP="00FA4BBC">
      <w:pPr>
        <w:jc w:val="both"/>
        <w:outlineLvl w:val="0"/>
        <w:rPr>
          <w:rFonts w:ascii="Arial" w:hAnsi="Arial" w:cs="Arial"/>
          <w:b/>
          <w:bCs/>
          <w:lang w:val="es-ES_tradnl"/>
        </w:rPr>
      </w:pPr>
    </w:p>
    <w:p w:rsidR="00FA4BBC" w:rsidRPr="004937A5" w:rsidRDefault="00FA4BBC" w:rsidP="00FA4BBC">
      <w:pPr>
        <w:jc w:val="both"/>
        <w:outlineLvl w:val="0"/>
        <w:rPr>
          <w:rFonts w:ascii="Arial" w:hAnsi="Arial" w:cs="Arial"/>
          <w:b/>
          <w:bCs/>
          <w:lang w:val="es-ES_tradnl"/>
        </w:rPr>
      </w:pPr>
    </w:p>
    <w:p w:rsidR="00FA4BBC" w:rsidRPr="004937A5" w:rsidRDefault="00FA4BBC" w:rsidP="00FA4BBC">
      <w:pPr>
        <w:jc w:val="both"/>
        <w:outlineLvl w:val="0"/>
        <w:rPr>
          <w:rFonts w:ascii="Arial" w:hAnsi="Arial" w:cs="Arial"/>
          <w:b/>
          <w:bCs/>
          <w:lang w:val="es-ES_tradnl"/>
        </w:rPr>
      </w:pPr>
      <w:r w:rsidRPr="004937A5">
        <w:rPr>
          <w:rFonts w:ascii="Arial" w:hAnsi="Arial" w:cs="Arial"/>
          <w:b/>
          <w:bCs/>
          <w:lang w:val="es-ES_tradnl"/>
        </w:rPr>
        <w:t>Propósito:</w:t>
      </w:r>
    </w:p>
    <w:p w:rsidR="00FA4BBC" w:rsidRPr="004937A5" w:rsidRDefault="00FA4BBC" w:rsidP="00FA4BBC">
      <w:pPr>
        <w:jc w:val="both"/>
        <w:outlineLvl w:val="0"/>
        <w:rPr>
          <w:rFonts w:ascii="Arial" w:hAnsi="Arial" w:cs="Arial"/>
          <w:b/>
          <w:bCs/>
          <w:lang w:val="es-ES_tradnl"/>
        </w:rPr>
      </w:pPr>
    </w:p>
    <w:p w:rsidR="00FA4BBC" w:rsidRPr="004937A5" w:rsidRDefault="00FA4BBC" w:rsidP="00FA4BBC">
      <w:pPr>
        <w:jc w:val="both"/>
        <w:outlineLvl w:val="0"/>
        <w:rPr>
          <w:rFonts w:ascii="Arial" w:hAnsi="Arial" w:cs="Arial"/>
          <w:b/>
          <w:bCs/>
          <w:lang w:val="es-ES_tradnl"/>
        </w:rPr>
      </w:pPr>
    </w:p>
    <w:p w:rsidR="00FA4BBC" w:rsidRPr="004937A5" w:rsidRDefault="00FA4BBC" w:rsidP="00FA4BBC">
      <w:pPr>
        <w:jc w:val="both"/>
        <w:outlineLvl w:val="0"/>
        <w:rPr>
          <w:rFonts w:ascii="Arial" w:hAnsi="Arial" w:cs="Arial"/>
          <w:lang w:val="es-ES_tradnl"/>
        </w:rPr>
      </w:pPr>
      <w:r w:rsidRPr="004937A5">
        <w:rPr>
          <w:rFonts w:ascii="Arial" w:hAnsi="Arial" w:cs="Arial"/>
          <w:lang w:val="es-ES_tradnl"/>
        </w:rPr>
        <w:t xml:space="preserve">La actividad está concebida como una experiencia de reflexión y dialogo en torno a la forma cómo las y  los jóvenes representan el espacio escolar y los riesgos que en este se generan. </w:t>
      </w:r>
    </w:p>
    <w:p w:rsidR="00FA4BBC" w:rsidRPr="004937A5" w:rsidRDefault="00FA4BBC" w:rsidP="00FA4BBC">
      <w:pPr>
        <w:jc w:val="both"/>
        <w:outlineLvl w:val="0"/>
        <w:rPr>
          <w:rFonts w:ascii="Arial" w:hAnsi="Arial" w:cs="Arial"/>
          <w:lang w:val="es-ES_tradnl"/>
        </w:rPr>
      </w:pPr>
      <w:r w:rsidRPr="004937A5">
        <w:rPr>
          <w:rFonts w:ascii="Arial" w:hAnsi="Arial" w:cs="Arial"/>
        </w:rPr>
        <w:t>Competencias de incidencia:</w:t>
      </w:r>
    </w:p>
    <w:p w:rsidR="00FA4BBC" w:rsidRPr="004937A5" w:rsidRDefault="00FA4BBC" w:rsidP="00AC4D25">
      <w:pPr>
        <w:pStyle w:val="Textoindependiente2"/>
        <w:numPr>
          <w:ilvl w:val="0"/>
          <w:numId w:val="4"/>
        </w:numPr>
        <w:spacing w:line="240" w:lineRule="auto"/>
        <w:rPr>
          <w:rFonts w:ascii="Arial" w:hAnsi="Arial" w:cs="Arial"/>
          <w:b/>
        </w:rPr>
      </w:pPr>
      <w:r w:rsidRPr="004937A5">
        <w:rPr>
          <w:rFonts w:ascii="Arial" w:hAnsi="Arial" w:cs="Arial"/>
          <w:b/>
        </w:rPr>
        <w:t>Pensamiento crítico y creativo</w:t>
      </w:r>
    </w:p>
    <w:p w:rsidR="00FA4BBC" w:rsidRPr="004937A5" w:rsidRDefault="00FA4BBC" w:rsidP="00AC4D25">
      <w:pPr>
        <w:pStyle w:val="Textoindependiente2"/>
        <w:numPr>
          <w:ilvl w:val="0"/>
          <w:numId w:val="4"/>
        </w:numPr>
        <w:spacing w:line="240" w:lineRule="auto"/>
        <w:rPr>
          <w:rFonts w:ascii="Arial" w:hAnsi="Arial" w:cs="Arial"/>
          <w:b/>
        </w:rPr>
      </w:pPr>
      <w:r w:rsidRPr="004937A5">
        <w:rPr>
          <w:rFonts w:ascii="Arial" w:hAnsi="Arial" w:cs="Arial"/>
          <w:b/>
        </w:rPr>
        <w:t>Cooperación y colaboración</w:t>
      </w:r>
    </w:p>
    <w:p w:rsidR="00FA4BBC" w:rsidRPr="004937A5" w:rsidRDefault="00FA4BBC" w:rsidP="00AC4D25">
      <w:pPr>
        <w:pStyle w:val="Textoindependiente2"/>
        <w:numPr>
          <w:ilvl w:val="0"/>
          <w:numId w:val="4"/>
        </w:numPr>
        <w:spacing w:line="240" w:lineRule="auto"/>
        <w:rPr>
          <w:rFonts w:ascii="Arial" w:hAnsi="Arial" w:cs="Arial"/>
        </w:rPr>
      </w:pPr>
      <w:r w:rsidRPr="004937A5">
        <w:rPr>
          <w:rFonts w:ascii="Arial" w:hAnsi="Arial" w:cs="Arial"/>
          <w:b/>
        </w:rPr>
        <w:t>Comunicación</w:t>
      </w:r>
    </w:p>
    <w:p w:rsidR="00FA4BBC" w:rsidRPr="004937A5" w:rsidRDefault="00FA4BBC" w:rsidP="00FA4BBC">
      <w:pPr>
        <w:pStyle w:val="Textoindependiente2"/>
        <w:spacing w:line="240" w:lineRule="auto"/>
        <w:rPr>
          <w:rFonts w:ascii="Arial" w:hAnsi="Arial" w:cs="Arial"/>
        </w:rPr>
      </w:pPr>
    </w:p>
    <w:p w:rsidR="00FA4BBC" w:rsidRPr="004937A5" w:rsidRDefault="00FA4BBC" w:rsidP="00FA4BBC">
      <w:pPr>
        <w:pStyle w:val="Textoindependiente2"/>
        <w:spacing w:line="240" w:lineRule="auto"/>
        <w:rPr>
          <w:rFonts w:ascii="Arial" w:hAnsi="Arial" w:cs="Arial"/>
        </w:rPr>
      </w:pPr>
    </w:p>
    <w:p w:rsidR="00FA4BBC" w:rsidRPr="004937A5" w:rsidRDefault="00FA4BBC" w:rsidP="00FA4BBC">
      <w:pPr>
        <w:pStyle w:val="Textoindependiente2"/>
        <w:spacing w:line="240" w:lineRule="auto"/>
        <w:rPr>
          <w:rFonts w:ascii="Arial" w:hAnsi="Arial" w:cs="Arial"/>
        </w:rPr>
      </w:pPr>
    </w:p>
    <w:p w:rsidR="00FA4BBC" w:rsidRPr="004937A5" w:rsidRDefault="00FA4BBC" w:rsidP="00FA4BBC">
      <w:pPr>
        <w:pStyle w:val="Textoindependiente"/>
        <w:rPr>
          <w:rFonts w:ascii="Arial" w:hAnsi="Arial" w:cs="Arial"/>
        </w:rPr>
      </w:pPr>
    </w:p>
    <w:p w:rsidR="00FA4BBC" w:rsidRPr="004937A5" w:rsidRDefault="00FA4BBC" w:rsidP="00FA4BBC">
      <w:pPr>
        <w:jc w:val="both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noProof/>
          <w:lang w:val="es-ES"/>
        </w:rPr>
        <w:drawing>
          <wp:inline distT="0" distB="0" distL="0" distR="0">
            <wp:extent cx="467995" cy="797560"/>
            <wp:effectExtent l="19050" t="0" r="0" b="0"/>
            <wp:docPr id="134" name="Imagen 3" descr="MCj04151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MCj04151440000[1]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797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37A5">
        <w:rPr>
          <w:rFonts w:ascii="Arial" w:hAnsi="Arial" w:cs="Arial"/>
          <w:b/>
          <w:lang w:val="es-ES_tradnl"/>
        </w:rPr>
        <w:t>Preparación de la actividad:</w:t>
      </w:r>
    </w:p>
    <w:p w:rsidR="00FA4BBC" w:rsidRPr="004937A5" w:rsidRDefault="00FA4BBC" w:rsidP="00FA4BBC">
      <w:pPr>
        <w:jc w:val="both"/>
        <w:rPr>
          <w:rFonts w:ascii="Arial" w:hAnsi="Arial" w:cs="Arial"/>
          <w:b/>
          <w:lang w:val="es-ES_tradnl"/>
        </w:rPr>
      </w:pPr>
    </w:p>
    <w:p w:rsidR="00FA4BBC" w:rsidRPr="004937A5" w:rsidRDefault="00FA4BBC" w:rsidP="00FA4BBC">
      <w:pPr>
        <w:jc w:val="both"/>
        <w:rPr>
          <w:rFonts w:ascii="Arial" w:hAnsi="Arial" w:cs="Arial"/>
          <w:b/>
          <w:lang w:val="es-ES_tradnl"/>
        </w:rPr>
      </w:pPr>
    </w:p>
    <w:p w:rsidR="00FA4BBC" w:rsidRPr="004937A5" w:rsidRDefault="00FA4BBC" w:rsidP="00FA4BBC">
      <w:pPr>
        <w:jc w:val="both"/>
        <w:rPr>
          <w:rFonts w:ascii="Arial" w:hAnsi="Arial" w:cs="Arial"/>
          <w:b/>
          <w:lang w:val="es-ES_tradnl"/>
        </w:rPr>
      </w:pPr>
    </w:p>
    <w:p w:rsidR="00FA4BBC" w:rsidRPr="004937A5" w:rsidRDefault="00FA4BBC" w:rsidP="00FA4BBC">
      <w:pPr>
        <w:jc w:val="both"/>
        <w:rPr>
          <w:rFonts w:ascii="Arial" w:hAnsi="Arial" w:cs="Arial"/>
          <w:lang w:val="es-ES_tradnl"/>
        </w:rPr>
      </w:pPr>
      <w:r w:rsidRPr="004937A5">
        <w:rPr>
          <w:rFonts w:ascii="Arial" w:hAnsi="Arial" w:cs="Arial"/>
          <w:lang w:val="es-ES_tradnl"/>
        </w:rPr>
        <w:t>Para la realización de la actividad de requiere:</w:t>
      </w:r>
    </w:p>
    <w:p w:rsidR="00FA4BBC" w:rsidRPr="004937A5" w:rsidRDefault="00FA4BBC" w:rsidP="00FA4BBC">
      <w:pPr>
        <w:jc w:val="both"/>
        <w:rPr>
          <w:rFonts w:ascii="Arial" w:hAnsi="Arial" w:cs="Arial"/>
          <w:lang w:val="es-ES_tradnl"/>
        </w:rPr>
      </w:pPr>
    </w:p>
    <w:p w:rsidR="00FA4BBC" w:rsidRPr="004937A5" w:rsidRDefault="00FA4BBC" w:rsidP="00AC4D25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es-ES_tradnl"/>
        </w:rPr>
      </w:pPr>
      <w:r w:rsidRPr="004937A5">
        <w:rPr>
          <w:rFonts w:ascii="Arial" w:hAnsi="Arial" w:cs="Arial"/>
          <w:lang w:val="es-ES_tradnl"/>
        </w:rPr>
        <w:t xml:space="preserve">Organizar equipos de trabajo de </w:t>
      </w:r>
      <w:smartTag w:uri="urn:schemas-microsoft-com:office:smarttags" w:element="metricconverter">
        <w:smartTagPr>
          <w:attr w:name="ProductID" w:val="5 a"/>
        </w:smartTagPr>
        <w:r w:rsidRPr="004937A5">
          <w:rPr>
            <w:rFonts w:ascii="Arial" w:hAnsi="Arial" w:cs="Arial"/>
            <w:lang w:val="es-ES_tradnl"/>
          </w:rPr>
          <w:t>5 a</w:t>
        </w:r>
      </w:smartTag>
      <w:r w:rsidRPr="004937A5">
        <w:rPr>
          <w:rFonts w:ascii="Arial" w:hAnsi="Arial" w:cs="Arial"/>
          <w:lang w:val="es-ES_tradnl"/>
        </w:rPr>
        <w:t xml:space="preserve"> 6 integrantes.</w:t>
      </w:r>
    </w:p>
    <w:p w:rsidR="00FA4BBC" w:rsidRPr="004937A5" w:rsidRDefault="00FA4BBC" w:rsidP="00FA4BBC">
      <w:pPr>
        <w:jc w:val="both"/>
        <w:rPr>
          <w:rFonts w:ascii="Arial" w:hAnsi="Arial" w:cs="Arial"/>
          <w:lang w:val="es-ES_tradnl"/>
        </w:rPr>
      </w:pPr>
    </w:p>
    <w:p w:rsidR="00FA4BBC" w:rsidRPr="004937A5" w:rsidRDefault="00FA4BBC" w:rsidP="00AC4D25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es-ES_tradnl"/>
        </w:rPr>
      </w:pPr>
      <w:r w:rsidRPr="004937A5">
        <w:rPr>
          <w:rFonts w:ascii="Arial" w:hAnsi="Arial" w:cs="Arial"/>
          <w:lang w:val="es-ES_tradnl"/>
        </w:rPr>
        <w:t xml:space="preserve">Explicar, por parte del docente el objetivo de la actividad: </w:t>
      </w:r>
    </w:p>
    <w:p w:rsidR="00FA4BBC" w:rsidRPr="004937A5" w:rsidRDefault="00FA4BBC" w:rsidP="00FA4BBC">
      <w:pPr>
        <w:pStyle w:val="ListParagraph"/>
        <w:jc w:val="both"/>
        <w:rPr>
          <w:rFonts w:ascii="Arial" w:hAnsi="Arial" w:cs="Arial"/>
          <w:lang w:val="es-ES_tradnl"/>
        </w:rPr>
      </w:pPr>
      <w:r w:rsidRPr="004937A5">
        <w:rPr>
          <w:rFonts w:ascii="Arial" w:hAnsi="Arial" w:cs="Arial"/>
          <w:lang w:val="es-ES_tradnl"/>
        </w:rPr>
        <w:t xml:space="preserve">Mediante el uso de diferentes formas de expresión elegidas de manera libre, debe representar su espacio escolar y los riesgos más comunes que en éste se encuentran y con los que las y los jóvenes con viven cotidianamente. Destacar </w:t>
      </w:r>
      <w:r w:rsidRPr="004937A5">
        <w:rPr>
          <w:rFonts w:ascii="Arial" w:hAnsi="Arial" w:cs="Arial"/>
          <w:lang w:val="es-ES_tradnl"/>
        </w:rPr>
        <w:lastRenderedPageBreak/>
        <w:t>en la elaboración de los trabajos quiénes son los actores involucrados; cuáles son las causas y qué dinámicas se generan  en cada uno de los ámbitos escolares y qué posibles opciones de solución pueden existir.</w:t>
      </w:r>
    </w:p>
    <w:p w:rsidR="00FA4BBC" w:rsidRPr="004937A5" w:rsidRDefault="00FA4BBC" w:rsidP="00FA4BBC">
      <w:pPr>
        <w:pStyle w:val="ListParagraph"/>
        <w:jc w:val="both"/>
        <w:rPr>
          <w:rFonts w:ascii="Arial" w:hAnsi="Arial" w:cs="Arial"/>
          <w:lang w:val="es-ES_tradnl"/>
        </w:rPr>
      </w:pPr>
    </w:p>
    <w:p w:rsidR="00FA4BBC" w:rsidRPr="004937A5" w:rsidRDefault="00FA4BBC" w:rsidP="00AC4D25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es-ES_tradnl"/>
        </w:rPr>
      </w:pPr>
      <w:r w:rsidRPr="004937A5">
        <w:rPr>
          <w:rFonts w:ascii="Arial" w:hAnsi="Arial" w:cs="Arial"/>
          <w:lang w:val="es-ES_tradnl"/>
        </w:rPr>
        <w:t>Se debe generar un ambiente de seguridad y confianza para la realización de la actividad, por lo que es indispensable asegurar la confidencialidad de la información y que no se requieren ni nombres ni detalles de personas, grupos u otras instancias que pudieran sentirse descalificados, rechazados  ofendidos.</w:t>
      </w:r>
    </w:p>
    <w:p w:rsidR="00FA4BBC" w:rsidRPr="004937A5" w:rsidRDefault="00FA4BBC" w:rsidP="00FA4BBC">
      <w:pPr>
        <w:pStyle w:val="ListParagraph"/>
        <w:jc w:val="both"/>
        <w:rPr>
          <w:rFonts w:ascii="Arial" w:hAnsi="Arial" w:cs="Arial"/>
          <w:lang w:val="es-ES_tradnl"/>
        </w:rPr>
      </w:pPr>
    </w:p>
    <w:p w:rsidR="00FA4BBC" w:rsidRPr="004937A5" w:rsidRDefault="00FA4BBC" w:rsidP="00FA4BBC">
      <w:pPr>
        <w:pStyle w:val="ListParagraph"/>
        <w:jc w:val="both"/>
        <w:rPr>
          <w:rFonts w:ascii="Arial" w:hAnsi="Arial" w:cs="Arial"/>
          <w:lang w:val="es-ES_tradnl"/>
        </w:rPr>
      </w:pPr>
    </w:p>
    <w:p w:rsidR="00FA4BBC" w:rsidRPr="004937A5" w:rsidRDefault="00FA4BBC" w:rsidP="00FA4BBC">
      <w:pPr>
        <w:pStyle w:val="ListParagraph"/>
        <w:jc w:val="both"/>
        <w:rPr>
          <w:rFonts w:ascii="Arial" w:hAnsi="Arial" w:cs="Arial"/>
          <w:lang w:val="es-ES_tradnl"/>
        </w:rPr>
      </w:pPr>
    </w:p>
    <w:p w:rsidR="00FA4BBC" w:rsidRPr="004937A5" w:rsidRDefault="00FA4BBC" w:rsidP="00FA4BBC">
      <w:pPr>
        <w:jc w:val="both"/>
        <w:rPr>
          <w:rFonts w:ascii="Arial" w:hAnsi="Arial" w:cs="Arial"/>
          <w:lang w:val="es-ES_tradnl"/>
        </w:rPr>
      </w:pPr>
    </w:p>
    <w:p w:rsidR="00FA4BBC" w:rsidRPr="004937A5" w:rsidRDefault="00FA4BBC" w:rsidP="00FA4BBC">
      <w:pPr>
        <w:jc w:val="both"/>
        <w:rPr>
          <w:rFonts w:ascii="Arial" w:hAnsi="Arial" w:cs="Arial"/>
          <w:lang w:val="es-ES_tradnl"/>
        </w:rPr>
      </w:pPr>
      <w:r w:rsidRPr="004937A5">
        <w:rPr>
          <w:rFonts w:ascii="Arial" w:hAnsi="Arial" w:cs="Arial"/>
          <w:lang w:val="es-ES_tradnl"/>
        </w:rPr>
        <w:t>Material Requerido:</w:t>
      </w:r>
    </w:p>
    <w:p w:rsidR="00FA4BBC" w:rsidRPr="004937A5" w:rsidRDefault="00FA4BBC" w:rsidP="00FA4BBC">
      <w:pPr>
        <w:jc w:val="both"/>
        <w:rPr>
          <w:rFonts w:ascii="Arial" w:hAnsi="Arial" w:cs="Arial"/>
          <w:lang w:val="es-ES_tradnl"/>
        </w:rPr>
      </w:pPr>
    </w:p>
    <w:p w:rsidR="00FA4BBC" w:rsidRPr="004937A5" w:rsidRDefault="00FA4BBC" w:rsidP="00FA4BBC">
      <w:pPr>
        <w:jc w:val="both"/>
        <w:rPr>
          <w:rFonts w:ascii="Arial" w:hAnsi="Arial" w:cs="Arial"/>
          <w:lang w:val="es-ES_tradnl"/>
        </w:rPr>
      </w:pPr>
    </w:p>
    <w:p w:rsidR="00FA4BBC" w:rsidRPr="004937A5" w:rsidRDefault="00FA4BBC" w:rsidP="00AC4D25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es-ES_tradnl"/>
        </w:rPr>
      </w:pPr>
      <w:r w:rsidRPr="004937A5">
        <w:rPr>
          <w:rFonts w:ascii="Arial" w:hAnsi="Arial" w:cs="Arial"/>
          <w:lang w:val="es-ES_tradnl"/>
        </w:rPr>
        <w:t>Hojas de rotafolio</w:t>
      </w:r>
    </w:p>
    <w:p w:rsidR="00FA4BBC" w:rsidRPr="004937A5" w:rsidRDefault="00FA4BBC" w:rsidP="00AC4D25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es-ES_tradnl"/>
        </w:rPr>
      </w:pPr>
      <w:r w:rsidRPr="004937A5">
        <w:rPr>
          <w:rFonts w:ascii="Arial" w:hAnsi="Arial" w:cs="Arial"/>
          <w:lang w:val="es-ES_tradnl"/>
        </w:rPr>
        <w:t>Marcadores base de agua de colores</w:t>
      </w:r>
    </w:p>
    <w:p w:rsidR="00FA4BBC" w:rsidRPr="004937A5" w:rsidRDefault="00FA4BBC" w:rsidP="00AC4D25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es-ES_tradnl"/>
        </w:rPr>
      </w:pPr>
      <w:r w:rsidRPr="004937A5">
        <w:rPr>
          <w:rFonts w:ascii="Arial" w:hAnsi="Arial" w:cs="Arial"/>
          <w:lang w:val="es-ES_tradnl"/>
        </w:rPr>
        <w:t>Cinta adhesiva</w:t>
      </w:r>
    </w:p>
    <w:p w:rsidR="00FA4BBC" w:rsidRPr="004937A5" w:rsidRDefault="00FA4BBC" w:rsidP="00FA4BBC">
      <w:pPr>
        <w:jc w:val="both"/>
        <w:rPr>
          <w:rFonts w:ascii="Arial" w:hAnsi="Arial" w:cs="Arial"/>
          <w:lang w:val="es-ES_tradnl"/>
        </w:rPr>
      </w:pPr>
    </w:p>
    <w:p w:rsidR="00FA4BBC" w:rsidRPr="004937A5" w:rsidRDefault="00FA4BBC" w:rsidP="00FA4BBC">
      <w:pPr>
        <w:jc w:val="both"/>
        <w:rPr>
          <w:rFonts w:ascii="Arial" w:hAnsi="Arial" w:cs="Arial"/>
          <w:lang w:val="es-ES_trad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438"/>
      </w:tblGrid>
      <w:tr w:rsidR="00FA4BBC" w:rsidRPr="004937A5" w:rsidTr="0040137F">
        <w:trPr>
          <w:cantSplit/>
        </w:trPr>
        <w:tc>
          <w:tcPr>
            <w:tcW w:w="9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BC" w:rsidRPr="004937A5" w:rsidRDefault="00FA4BBC" w:rsidP="0040137F">
            <w:pPr>
              <w:pStyle w:val="Ttulo1"/>
              <w:jc w:val="center"/>
              <w:rPr>
                <w:rFonts w:ascii="Arial" w:hAnsi="Arial" w:cs="Arial"/>
                <w:b/>
                <w:i w:val="0"/>
              </w:rPr>
            </w:pPr>
            <w:r w:rsidRPr="004937A5">
              <w:rPr>
                <w:rFonts w:ascii="Arial" w:hAnsi="Arial" w:cs="Arial"/>
                <w:b/>
                <w:i w:val="0"/>
              </w:rPr>
              <w:lastRenderedPageBreak/>
              <w:t>Ficha técnica</w:t>
            </w:r>
          </w:p>
        </w:tc>
      </w:tr>
      <w:tr w:rsidR="00FA4BBC" w:rsidRPr="004937A5" w:rsidTr="0040137F">
        <w:trPr>
          <w:cantSplit/>
        </w:trPr>
        <w:tc>
          <w:tcPr>
            <w:tcW w:w="9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BC" w:rsidRPr="004937A5" w:rsidRDefault="00FA4BBC" w:rsidP="0040137F">
            <w:pPr>
              <w:spacing w:after="240"/>
              <w:rPr>
                <w:rFonts w:ascii="Arial" w:hAnsi="Arial" w:cs="Arial"/>
                <w:color w:val="000000"/>
                <w:lang w:eastAsia="es-MX"/>
              </w:rPr>
            </w:pPr>
            <w:r w:rsidRPr="004937A5">
              <w:rPr>
                <w:rFonts w:ascii="Arial" w:hAnsi="Arial" w:cs="Arial"/>
                <w:color w:val="000000"/>
                <w:lang w:eastAsia="es-MX"/>
              </w:rPr>
              <w:t xml:space="preserve">La escuela, como institución sostiene dos ejes fundamentales en su trabajo: lo sistemático y lo cotidiano, por lo tanto la posibilidad de realizar Proyectos de Prevención secuenciados y la evaluación de resultados es una opción indesechable. </w:t>
            </w:r>
            <w:r w:rsidRPr="004937A5">
              <w:rPr>
                <w:rFonts w:ascii="Arial" w:hAnsi="Arial" w:cs="Arial"/>
                <w:color w:val="000000"/>
                <w:lang w:eastAsia="es-MX"/>
              </w:rPr>
              <w:br/>
              <w:t xml:space="preserve">Lo cotidiano, se desarrolla en el ambiente del aula, (la relación entre compañeros, las relaciones alumnos-profesores, o alumnos-preceptores, profesores entre sí, etc.), y los vínculos que allí se manifiestan cuentan con la posibilidad de favorecer una verdadera comunicación, abrir el diálogo y construir nuevas relaciones. </w:t>
            </w:r>
            <w:r w:rsidRPr="004937A5">
              <w:rPr>
                <w:rFonts w:ascii="Arial" w:hAnsi="Arial" w:cs="Arial"/>
                <w:color w:val="000000"/>
                <w:lang w:eastAsia="es-MX"/>
              </w:rPr>
              <w:br/>
              <w:t xml:space="preserve">Lo sistemático, abarca la tarea del aprendizaje y la enseñanza en la escuela como institución, lo planificado, lo proyectado y lo evaluado, instancias más que ejercitadas por los educadores, y que facilitan la programación y gestión de propuestas específicas. </w:t>
            </w:r>
            <w:r w:rsidRPr="004937A5">
              <w:rPr>
                <w:rFonts w:ascii="Arial" w:hAnsi="Arial" w:cs="Arial"/>
                <w:color w:val="000000"/>
                <w:lang w:eastAsia="es-MX"/>
              </w:rPr>
              <w:br/>
              <w:t xml:space="preserve">Actualmente sabemos que el conocimiento por sí solo no basta para cambiar actitudes y conductas, recordemos frases como “Sí, lo entiendo pero no lo puedo cambiar…”, “Pensar que es tan inteligente y no se da cuenta…”. </w:t>
            </w:r>
            <w:r w:rsidRPr="004937A5">
              <w:rPr>
                <w:rFonts w:ascii="Arial" w:hAnsi="Arial" w:cs="Arial"/>
                <w:color w:val="000000"/>
                <w:lang w:eastAsia="es-MX"/>
              </w:rPr>
              <w:br/>
              <w:t xml:space="preserve">Cambiar actitudes tampoco es suficiente para cambiar conductas, pero existen algunas consideraciones a tener en cuenta para la enseñanza de contenidos actitudinales, valores y creencias en los Programas de Prevención de adicciones. </w:t>
            </w:r>
            <w:r w:rsidRPr="004937A5">
              <w:rPr>
                <w:rFonts w:ascii="Arial" w:hAnsi="Arial" w:cs="Arial"/>
                <w:color w:val="000000"/>
                <w:lang w:eastAsia="es-MX"/>
              </w:rPr>
              <w:br/>
              <w:t>Según estudios realizados en Madrid, en el Plan Nacional de Prevención de drogas (año 1994-1997), se han obtenido resultados positivos con un nuevo tipo de programa que:</w:t>
            </w:r>
            <w:r w:rsidRPr="004937A5">
              <w:rPr>
                <w:rFonts w:ascii="Arial" w:hAnsi="Arial" w:cs="Arial"/>
                <w:color w:val="000000"/>
                <w:lang w:eastAsia="es-MX"/>
              </w:rPr>
              <w:br/>
              <w:t>Enseñan a tomar conciencia del impacto de las diferentes influencias sociales (por ejemplo: la prensa, los modelos de los adultos, y el grupo de amigos)</w:t>
            </w:r>
            <w:r w:rsidRPr="004937A5">
              <w:rPr>
                <w:rFonts w:ascii="Arial" w:hAnsi="Arial" w:cs="Arial"/>
                <w:color w:val="000000"/>
                <w:lang w:eastAsia="es-MX"/>
              </w:rPr>
              <w:br/>
              <w:t>Aumentan la asertividad y las habilidades para rechazar la presión social, proporcionando oportunidades para hacer ensayos de conducta, con el fin de ayudar a los estudiantes a resistir la oferta de consumo de drogas y alcohol.</w:t>
            </w:r>
            <w:r w:rsidRPr="004937A5">
              <w:rPr>
                <w:rFonts w:ascii="Arial" w:hAnsi="Arial" w:cs="Arial"/>
                <w:color w:val="000000"/>
                <w:lang w:eastAsia="es-MX"/>
              </w:rPr>
              <w:br/>
              <w:t>Implican activamente a los chicos en programas de educación que ellos mismos realizan, así como la participación en grupos de autoayuda.</w:t>
            </w:r>
            <w:r w:rsidRPr="004937A5">
              <w:rPr>
                <w:rFonts w:ascii="Arial" w:hAnsi="Arial" w:cs="Arial"/>
                <w:color w:val="000000"/>
                <w:lang w:eastAsia="es-MX"/>
              </w:rPr>
              <w:br/>
            </w:r>
            <w:r w:rsidRPr="004937A5">
              <w:rPr>
                <w:rFonts w:ascii="Arial" w:hAnsi="Arial" w:cs="Arial"/>
                <w:color w:val="000000"/>
                <w:lang w:eastAsia="es-MX"/>
              </w:rPr>
              <w:br/>
              <w:t xml:space="preserve">Además de esto, los programas de prevención escolar, básicamente son programas de educación para la vida, que trabajan contenidos conceptuales (información específica), procedimentales (habilidades personales), actitudinales (desarrollo de actitudes, creencias y valores saludables). </w:t>
            </w:r>
            <w:r w:rsidRPr="004937A5">
              <w:rPr>
                <w:rFonts w:ascii="Arial" w:hAnsi="Arial" w:cs="Arial"/>
                <w:color w:val="000000"/>
                <w:lang w:eastAsia="es-MX"/>
              </w:rPr>
              <w:br/>
              <w:t>Así como sucede con los contenidos curriculares de la escuela, el curriculum sobre prevención debería ser eficaz, esto es, poseer contenidos veraces y globales, métodos variados, sensibilidad cultural y pertinencia a las etapas del desarrollo. *</w:t>
            </w:r>
          </w:p>
          <w:p w:rsidR="00FA4BBC" w:rsidRPr="004937A5" w:rsidRDefault="00FA4BBC" w:rsidP="0040137F">
            <w:pPr>
              <w:spacing w:after="240"/>
              <w:rPr>
                <w:rFonts w:ascii="Arial" w:hAnsi="Arial" w:cs="Arial"/>
                <w:color w:val="000000"/>
                <w:lang w:eastAsia="es-MX"/>
              </w:rPr>
            </w:pPr>
          </w:p>
          <w:p w:rsidR="00FA4BBC" w:rsidRPr="004937A5" w:rsidRDefault="00FA4BBC" w:rsidP="0040137F">
            <w:pPr>
              <w:spacing w:after="240"/>
              <w:rPr>
                <w:rFonts w:ascii="Arial" w:hAnsi="Arial" w:cs="Arial"/>
                <w:color w:val="333333"/>
                <w:lang w:eastAsia="es-MX"/>
              </w:rPr>
            </w:pPr>
          </w:p>
          <w:p w:rsidR="00FA4BBC" w:rsidRPr="004937A5" w:rsidRDefault="00FA4BBC" w:rsidP="0040137F">
            <w:pPr>
              <w:rPr>
                <w:rFonts w:ascii="Arial" w:hAnsi="Arial" w:cs="Arial"/>
                <w:sz w:val="18"/>
                <w:szCs w:val="18"/>
              </w:rPr>
            </w:pPr>
            <w:r w:rsidRPr="004937A5">
              <w:rPr>
                <w:rFonts w:ascii="Arial" w:hAnsi="Arial" w:cs="Arial"/>
                <w:color w:val="000000"/>
                <w:sz w:val="18"/>
                <w:szCs w:val="18"/>
              </w:rPr>
              <w:t xml:space="preserve">*Texto tomado ¿ES POSIBLE UNA DIDACTICA PARA </w:t>
            </w:r>
            <w:smartTag w:uri="urn:schemas-microsoft-com:office:smarttags" w:element="PersonName">
              <w:smartTagPr>
                <w:attr w:name="ProductID" w:val="LA PREVENCIￓN DE"/>
              </w:smartTagPr>
              <w:r w:rsidRPr="004937A5">
                <w:rPr>
                  <w:rFonts w:ascii="Arial" w:hAnsi="Arial" w:cs="Arial"/>
                  <w:color w:val="000000"/>
                  <w:sz w:val="18"/>
                  <w:szCs w:val="18"/>
                </w:rPr>
                <w:t>LA PREVENCIÓN DE</w:t>
              </w:r>
            </w:smartTag>
            <w:r w:rsidRPr="004937A5">
              <w:rPr>
                <w:rFonts w:ascii="Arial" w:hAnsi="Arial" w:cs="Arial"/>
                <w:color w:val="000000"/>
                <w:sz w:val="18"/>
                <w:szCs w:val="18"/>
              </w:rPr>
              <w:t xml:space="preserve"> LAS ADICCIONES? En el </w:t>
            </w:r>
            <w:r w:rsidRPr="004937A5">
              <w:rPr>
                <w:rFonts w:ascii="Arial" w:hAnsi="Arial" w:cs="Arial"/>
                <w:b/>
                <w:color w:val="000000"/>
                <w:sz w:val="18"/>
                <w:szCs w:val="18"/>
              </w:rPr>
              <w:t>PROGRAMA CAMBIO</w:t>
            </w:r>
            <w:r w:rsidRPr="004937A5">
              <w:rPr>
                <w:rFonts w:ascii="Arial" w:hAnsi="Arial" w:cs="Arial"/>
                <w:color w:val="000000"/>
                <w:sz w:val="18"/>
                <w:szCs w:val="18"/>
              </w:rPr>
              <w:t xml:space="preserve"> de Argentina.</w:t>
            </w:r>
          </w:p>
          <w:p w:rsidR="00FA4BBC" w:rsidRPr="004937A5" w:rsidRDefault="00FA4BBC" w:rsidP="0040137F">
            <w:pPr>
              <w:jc w:val="both"/>
              <w:rPr>
                <w:rFonts w:ascii="Arial" w:hAnsi="Arial" w:cs="Arial"/>
              </w:rPr>
            </w:pPr>
            <w:hyperlink r:id="rId8" w:history="1">
              <w:r w:rsidRPr="004937A5">
                <w:rPr>
                  <w:rStyle w:val="Hipervnculo"/>
                  <w:rFonts w:ascii="Arial" w:hAnsi="Arial" w:cs="Arial"/>
                  <w:sz w:val="18"/>
                  <w:szCs w:val="18"/>
                </w:rPr>
                <w:t>http://www.programacambio.org/index.php?option=content&amp;task=view&amp;id=37&amp;Itemid=54</w:t>
              </w:r>
            </w:hyperlink>
          </w:p>
          <w:p w:rsidR="00FA4BBC" w:rsidRPr="004937A5" w:rsidRDefault="00FA4BBC" w:rsidP="0040137F">
            <w:pPr>
              <w:jc w:val="both"/>
              <w:rPr>
                <w:rFonts w:ascii="Arial" w:hAnsi="Arial" w:cs="Arial"/>
              </w:rPr>
            </w:pPr>
          </w:p>
          <w:p w:rsidR="00FA4BBC" w:rsidRPr="004937A5" w:rsidRDefault="00FA4BBC" w:rsidP="0040137F">
            <w:pPr>
              <w:jc w:val="both"/>
              <w:rPr>
                <w:rFonts w:ascii="Arial" w:hAnsi="Arial" w:cs="Arial"/>
              </w:rPr>
            </w:pPr>
          </w:p>
        </w:tc>
      </w:tr>
    </w:tbl>
    <w:p w:rsidR="00FA4BBC" w:rsidRPr="004937A5" w:rsidRDefault="00FA4BBC" w:rsidP="00FA4BBC">
      <w:pPr>
        <w:jc w:val="both"/>
        <w:rPr>
          <w:rFonts w:ascii="Arial" w:hAnsi="Arial" w:cs="Arial"/>
          <w:b/>
          <w:bCs/>
          <w:lang w:val="es-ES_tradnl"/>
        </w:rPr>
      </w:pPr>
    </w:p>
    <w:p w:rsidR="00FA4BBC" w:rsidRPr="004937A5" w:rsidRDefault="00FA4BBC" w:rsidP="00FA4BBC">
      <w:pPr>
        <w:jc w:val="both"/>
        <w:rPr>
          <w:rFonts w:ascii="Arial" w:hAnsi="Arial" w:cs="Arial"/>
          <w:b/>
          <w:bCs/>
          <w:lang w:val="es-ES_tradnl"/>
        </w:rPr>
      </w:pPr>
    </w:p>
    <w:p w:rsidR="00FA4BBC" w:rsidRPr="004937A5" w:rsidRDefault="00FA4BBC" w:rsidP="00FA4BBC">
      <w:pPr>
        <w:jc w:val="both"/>
        <w:outlineLvl w:val="0"/>
        <w:rPr>
          <w:rFonts w:ascii="Arial" w:hAnsi="Arial" w:cs="Arial"/>
          <w:b/>
          <w:bCs/>
          <w:lang w:val="es-ES_tradnl"/>
        </w:rPr>
      </w:pPr>
      <w:r w:rsidRPr="004937A5">
        <w:rPr>
          <w:rFonts w:ascii="Arial" w:hAnsi="Arial" w:cs="Arial"/>
          <w:b/>
          <w:bCs/>
          <w:lang w:val="es-ES_tradnl"/>
        </w:rPr>
        <w:t>Mecánica de aplicación:</w:t>
      </w:r>
      <w:r w:rsidRPr="004937A5">
        <w:rPr>
          <w:rFonts w:ascii="Arial" w:hAnsi="Arial" w:cs="Arial"/>
          <w:b/>
          <w:bCs/>
          <w:lang w:val="es-ES_tradnl"/>
        </w:rPr>
        <w:tab/>
      </w:r>
      <w:r w:rsidRPr="004937A5">
        <w:rPr>
          <w:rFonts w:ascii="Arial" w:hAnsi="Arial" w:cs="Arial"/>
          <w:b/>
          <w:bCs/>
          <w:lang w:val="es-ES_tradnl"/>
        </w:rPr>
        <w:tab/>
      </w:r>
      <w:r w:rsidRPr="004937A5">
        <w:rPr>
          <w:rFonts w:ascii="Arial" w:hAnsi="Arial" w:cs="Arial"/>
          <w:b/>
          <w:bCs/>
          <w:lang w:val="es-ES_tradnl"/>
        </w:rPr>
        <w:tab/>
      </w:r>
      <w:r w:rsidRPr="004937A5">
        <w:rPr>
          <w:rFonts w:ascii="Arial" w:hAnsi="Arial" w:cs="Arial"/>
          <w:b/>
          <w:bCs/>
          <w:lang w:val="es-ES_tradnl"/>
        </w:rPr>
        <w:tab/>
      </w:r>
      <w:r w:rsidRPr="004937A5">
        <w:rPr>
          <w:rFonts w:ascii="Arial" w:hAnsi="Arial" w:cs="Arial"/>
          <w:b/>
          <w:bCs/>
          <w:lang w:val="es-ES_tradnl"/>
        </w:rPr>
        <w:tab/>
      </w:r>
      <w:r w:rsidRPr="004937A5">
        <w:rPr>
          <w:rFonts w:ascii="Arial" w:hAnsi="Arial" w:cs="Arial"/>
          <w:b/>
          <w:bCs/>
          <w:lang w:val="es-ES_tradnl"/>
        </w:rPr>
        <w:tab/>
        <w:t xml:space="preserve">      </w:t>
      </w:r>
      <w:r>
        <w:rPr>
          <w:rFonts w:ascii="Arial" w:hAnsi="Arial" w:cs="Arial"/>
          <w:b/>
          <w:noProof/>
          <w:lang w:val="es-ES"/>
        </w:rPr>
        <w:drawing>
          <wp:inline distT="0" distB="0" distL="0" distR="0">
            <wp:extent cx="563245" cy="563245"/>
            <wp:effectExtent l="19050" t="0" r="8255" b="0"/>
            <wp:docPr id="135" name="Imagen 4" descr="MCj02859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 descr="MCj02859680000[1]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4BBC" w:rsidRPr="004937A5" w:rsidRDefault="00FA4BBC" w:rsidP="00FA4BBC">
      <w:pPr>
        <w:jc w:val="both"/>
        <w:rPr>
          <w:rFonts w:ascii="Arial" w:hAnsi="Arial" w:cs="Arial"/>
          <w:b/>
          <w:bCs/>
          <w:lang w:val="es-ES_tradnl"/>
        </w:rPr>
      </w:pPr>
    </w:p>
    <w:p w:rsidR="00FA4BBC" w:rsidRPr="004937A5" w:rsidRDefault="00FA4BBC" w:rsidP="00AC4D25">
      <w:pPr>
        <w:pStyle w:val="ListParagraph"/>
        <w:numPr>
          <w:ilvl w:val="0"/>
          <w:numId w:val="3"/>
        </w:numPr>
        <w:spacing w:after="120"/>
        <w:jc w:val="both"/>
        <w:rPr>
          <w:rFonts w:ascii="Arial" w:hAnsi="Arial" w:cs="Arial"/>
          <w:color w:val="333333"/>
        </w:rPr>
      </w:pPr>
      <w:r w:rsidRPr="004937A5">
        <w:rPr>
          <w:rFonts w:ascii="Arial" w:hAnsi="Arial" w:cs="Arial"/>
          <w:color w:val="333333"/>
        </w:rPr>
        <w:t>Una vez conformados los equipos de trabajo, se les solicita que:</w:t>
      </w:r>
    </w:p>
    <w:p w:rsidR="00FA4BBC" w:rsidRPr="004937A5" w:rsidRDefault="00FA4BBC" w:rsidP="00AC4D25">
      <w:pPr>
        <w:pStyle w:val="ListParagraph"/>
        <w:numPr>
          <w:ilvl w:val="0"/>
          <w:numId w:val="5"/>
        </w:numPr>
        <w:spacing w:after="120"/>
        <w:jc w:val="both"/>
        <w:rPr>
          <w:rFonts w:ascii="Arial" w:hAnsi="Arial" w:cs="Arial"/>
          <w:color w:val="333333"/>
        </w:rPr>
      </w:pPr>
      <w:r w:rsidRPr="004937A5">
        <w:rPr>
          <w:rFonts w:ascii="Arial" w:hAnsi="Arial" w:cs="Arial"/>
          <w:color w:val="333333"/>
        </w:rPr>
        <w:t>Primero, acuerden de la forma en que expresaran su representación: dibujo, mapa, sociodrama, etc.</w:t>
      </w:r>
    </w:p>
    <w:p w:rsidR="00FA4BBC" w:rsidRPr="004937A5" w:rsidRDefault="00FA4BBC" w:rsidP="00AC4D25">
      <w:pPr>
        <w:pStyle w:val="ListParagraph"/>
        <w:numPr>
          <w:ilvl w:val="0"/>
          <w:numId w:val="5"/>
        </w:numPr>
        <w:spacing w:after="120"/>
        <w:jc w:val="both"/>
        <w:rPr>
          <w:rFonts w:ascii="Arial" w:hAnsi="Arial" w:cs="Arial"/>
          <w:color w:val="333333"/>
        </w:rPr>
      </w:pPr>
      <w:r w:rsidRPr="004937A5">
        <w:rPr>
          <w:rFonts w:ascii="Arial" w:hAnsi="Arial" w:cs="Arial"/>
          <w:color w:val="333333"/>
        </w:rPr>
        <w:t xml:space="preserve">Segundo, reflexionar y discutir respecto a: </w:t>
      </w:r>
    </w:p>
    <w:p w:rsidR="00FA4BBC" w:rsidRPr="004937A5" w:rsidRDefault="00FA4BBC" w:rsidP="00AC4D25">
      <w:pPr>
        <w:pStyle w:val="ListParagraph"/>
        <w:numPr>
          <w:ilvl w:val="0"/>
          <w:numId w:val="6"/>
        </w:numPr>
        <w:spacing w:after="120"/>
        <w:jc w:val="both"/>
        <w:rPr>
          <w:rFonts w:ascii="Arial" w:hAnsi="Arial" w:cs="Arial"/>
          <w:color w:val="333333"/>
        </w:rPr>
      </w:pPr>
      <w:r w:rsidRPr="004937A5">
        <w:rPr>
          <w:rFonts w:ascii="Arial" w:hAnsi="Arial" w:cs="Arial"/>
          <w:color w:val="333333"/>
        </w:rPr>
        <w:t>¿Cómo están distribuidos los espacios escolares?</w:t>
      </w:r>
    </w:p>
    <w:p w:rsidR="00FA4BBC" w:rsidRPr="004937A5" w:rsidRDefault="00FA4BBC" w:rsidP="00AC4D25">
      <w:pPr>
        <w:pStyle w:val="ListParagraph"/>
        <w:numPr>
          <w:ilvl w:val="0"/>
          <w:numId w:val="6"/>
        </w:numPr>
        <w:spacing w:after="120"/>
        <w:jc w:val="both"/>
        <w:rPr>
          <w:rFonts w:ascii="Arial" w:hAnsi="Arial" w:cs="Arial"/>
          <w:color w:val="333333"/>
        </w:rPr>
      </w:pPr>
      <w:r w:rsidRPr="004937A5">
        <w:rPr>
          <w:rFonts w:ascii="Arial" w:hAnsi="Arial" w:cs="Arial"/>
          <w:color w:val="333333"/>
        </w:rPr>
        <w:t>¿En todo espacio escolar se sienten seguros o manifiestan la misma actitud y confianza?</w:t>
      </w:r>
    </w:p>
    <w:p w:rsidR="00FA4BBC" w:rsidRPr="004937A5" w:rsidRDefault="00FA4BBC" w:rsidP="00AC4D25">
      <w:pPr>
        <w:pStyle w:val="ListParagraph"/>
        <w:numPr>
          <w:ilvl w:val="0"/>
          <w:numId w:val="6"/>
        </w:numPr>
        <w:spacing w:after="120"/>
        <w:jc w:val="both"/>
        <w:rPr>
          <w:rFonts w:ascii="Arial" w:hAnsi="Arial" w:cs="Arial"/>
          <w:color w:val="333333"/>
        </w:rPr>
      </w:pPr>
      <w:r w:rsidRPr="004937A5">
        <w:rPr>
          <w:rFonts w:ascii="Arial" w:hAnsi="Arial" w:cs="Arial"/>
          <w:color w:val="333333"/>
        </w:rPr>
        <w:t>¿Qué tipo de grupos y qué actividades pueden encontrarse en los diferentes espacios escolares?</w:t>
      </w:r>
    </w:p>
    <w:p w:rsidR="00FA4BBC" w:rsidRPr="004937A5" w:rsidRDefault="00FA4BBC" w:rsidP="00AC4D25">
      <w:pPr>
        <w:pStyle w:val="ListParagraph"/>
        <w:numPr>
          <w:ilvl w:val="0"/>
          <w:numId w:val="6"/>
        </w:numPr>
        <w:spacing w:after="120"/>
        <w:jc w:val="both"/>
        <w:rPr>
          <w:rFonts w:ascii="Arial" w:hAnsi="Arial" w:cs="Arial"/>
          <w:color w:val="333333"/>
        </w:rPr>
      </w:pPr>
      <w:r w:rsidRPr="004937A5">
        <w:rPr>
          <w:rFonts w:ascii="Arial" w:hAnsi="Arial" w:cs="Arial"/>
          <w:color w:val="333333"/>
        </w:rPr>
        <w:t>¿Cuáles son los principales riesgos que ellos distinguen?,</w:t>
      </w:r>
    </w:p>
    <w:p w:rsidR="00FA4BBC" w:rsidRPr="004937A5" w:rsidRDefault="00FA4BBC" w:rsidP="00AC4D25">
      <w:pPr>
        <w:pStyle w:val="ListParagraph"/>
        <w:numPr>
          <w:ilvl w:val="0"/>
          <w:numId w:val="6"/>
        </w:numPr>
        <w:spacing w:after="120"/>
        <w:jc w:val="both"/>
        <w:rPr>
          <w:rFonts w:ascii="Arial" w:hAnsi="Arial" w:cs="Arial"/>
          <w:color w:val="333333"/>
        </w:rPr>
      </w:pPr>
      <w:r w:rsidRPr="004937A5">
        <w:rPr>
          <w:rFonts w:ascii="Arial" w:hAnsi="Arial" w:cs="Arial"/>
          <w:color w:val="333333"/>
        </w:rPr>
        <w:t>¿Cómo viven emocionalmente la dinámica escolar fuera de su ámbito académico?</w:t>
      </w:r>
    </w:p>
    <w:p w:rsidR="00FA4BBC" w:rsidRPr="004937A5" w:rsidRDefault="00FA4BBC" w:rsidP="00AC4D25">
      <w:pPr>
        <w:pStyle w:val="ListParagraph"/>
        <w:numPr>
          <w:ilvl w:val="0"/>
          <w:numId w:val="6"/>
        </w:numPr>
        <w:spacing w:after="120"/>
        <w:jc w:val="both"/>
        <w:rPr>
          <w:rFonts w:ascii="Arial" w:hAnsi="Arial" w:cs="Arial"/>
          <w:color w:val="333333"/>
        </w:rPr>
      </w:pPr>
      <w:r w:rsidRPr="004937A5">
        <w:rPr>
          <w:rFonts w:ascii="Arial" w:hAnsi="Arial" w:cs="Arial"/>
          <w:color w:val="333333"/>
        </w:rPr>
        <w:t>¿Qué cambios sugieren para generar espacios de seguridad al interior de la escuela?</w:t>
      </w:r>
    </w:p>
    <w:p w:rsidR="00FA4BBC" w:rsidRPr="004937A5" w:rsidRDefault="00FA4BBC" w:rsidP="00AC4D25">
      <w:pPr>
        <w:pStyle w:val="ListParagraph"/>
        <w:numPr>
          <w:ilvl w:val="0"/>
          <w:numId w:val="3"/>
        </w:numPr>
        <w:spacing w:after="120"/>
        <w:jc w:val="both"/>
        <w:rPr>
          <w:rFonts w:ascii="Arial" w:hAnsi="Arial" w:cs="Arial"/>
          <w:color w:val="333333"/>
        </w:rPr>
      </w:pPr>
      <w:r w:rsidRPr="004937A5">
        <w:rPr>
          <w:rFonts w:ascii="Arial" w:hAnsi="Arial" w:cs="Arial"/>
          <w:color w:val="333333"/>
        </w:rPr>
        <w:t>Realizar una representación utilizando la técnica que elijan de manera libre.</w:t>
      </w:r>
    </w:p>
    <w:p w:rsidR="00FA4BBC" w:rsidRPr="004937A5" w:rsidRDefault="00FA4BBC" w:rsidP="00AC4D25">
      <w:pPr>
        <w:pStyle w:val="ListParagraph"/>
        <w:numPr>
          <w:ilvl w:val="0"/>
          <w:numId w:val="3"/>
        </w:numPr>
        <w:spacing w:after="120"/>
        <w:jc w:val="both"/>
        <w:rPr>
          <w:rFonts w:ascii="Arial" w:hAnsi="Arial" w:cs="Arial"/>
          <w:color w:val="333333"/>
        </w:rPr>
      </w:pPr>
      <w:r w:rsidRPr="004937A5">
        <w:rPr>
          <w:rFonts w:ascii="Arial" w:hAnsi="Arial" w:cs="Arial"/>
          <w:color w:val="333333"/>
        </w:rPr>
        <w:t>Presentar los trabajos realizados en una actividad plenaria en la que se pueda realizar retroalimentación y reflexiones colectivas.</w:t>
      </w:r>
    </w:p>
    <w:p w:rsidR="00FA4BBC" w:rsidRPr="004937A5" w:rsidRDefault="00FA4BBC" w:rsidP="00AC4D25">
      <w:pPr>
        <w:pStyle w:val="ListParagraph"/>
        <w:numPr>
          <w:ilvl w:val="0"/>
          <w:numId w:val="3"/>
        </w:numPr>
        <w:spacing w:after="120"/>
        <w:jc w:val="both"/>
        <w:rPr>
          <w:rFonts w:ascii="Arial" w:hAnsi="Arial" w:cs="Arial"/>
          <w:color w:val="333333"/>
        </w:rPr>
      </w:pPr>
      <w:r w:rsidRPr="004937A5">
        <w:rPr>
          <w:rFonts w:ascii="Arial" w:hAnsi="Arial" w:cs="Arial"/>
          <w:color w:val="333333"/>
        </w:rPr>
        <w:t>Ayudar por parte del docente o el facilitador el que puedan externarse temas como las adicciones en el plantel, la violencia, el suicidio y la discriminación.</w:t>
      </w:r>
    </w:p>
    <w:p w:rsidR="00FA4BBC" w:rsidRPr="004937A5" w:rsidRDefault="00FA4BBC" w:rsidP="00AC4D25">
      <w:pPr>
        <w:pStyle w:val="ListParagraph"/>
        <w:numPr>
          <w:ilvl w:val="0"/>
          <w:numId w:val="3"/>
        </w:numPr>
        <w:spacing w:after="120"/>
        <w:jc w:val="both"/>
        <w:rPr>
          <w:rFonts w:ascii="Arial" w:hAnsi="Arial" w:cs="Arial"/>
          <w:color w:val="333333"/>
        </w:rPr>
      </w:pPr>
      <w:r w:rsidRPr="004937A5">
        <w:rPr>
          <w:rFonts w:ascii="Arial" w:hAnsi="Arial" w:cs="Arial"/>
          <w:color w:val="333333"/>
        </w:rPr>
        <w:t>Cerrar por parte del docente o facilitador con una conclusión que cada equipo de trabajo elabore en una hoja bon con sólo cinco palabras.</w:t>
      </w:r>
    </w:p>
    <w:p w:rsidR="00FA4BBC" w:rsidRPr="004937A5" w:rsidRDefault="00FA4BBC" w:rsidP="00AC4D25">
      <w:pPr>
        <w:pStyle w:val="ListParagraph"/>
        <w:numPr>
          <w:ilvl w:val="0"/>
          <w:numId w:val="3"/>
        </w:numPr>
        <w:spacing w:after="120"/>
        <w:jc w:val="both"/>
        <w:rPr>
          <w:rFonts w:ascii="Arial" w:hAnsi="Arial" w:cs="Arial"/>
          <w:color w:val="333333"/>
        </w:rPr>
      </w:pPr>
      <w:r w:rsidRPr="004937A5">
        <w:rPr>
          <w:rFonts w:ascii="Arial" w:hAnsi="Arial" w:cs="Arial"/>
          <w:color w:val="333333"/>
        </w:rPr>
        <w:t>Colocar en el salón las conclusiones elaboradas como un recordatorio de la actividad.</w:t>
      </w:r>
    </w:p>
    <w:p w:rsidR="00FA4BBC" w:rsidRPr="004937A5" w:rsidRDefault="00FA4BBC" w:rsidP="00FA4BBC">
      <w:pPr>
        <w:jc w:val="both"/>
        <w:rPr>
          <w:rFonts w:ascii="Arial" w:hAnsi="Arial" w:cs="Arial"/>
          <w:b/>
        </w:rPr>
      </w:pPr>
    </w:p>
    <w:p w:rsidR="00FA4BBC" w:rsidRPr="004937A5" w:rsidRDefault="00FA4BBC" w:rsidP="00FA4BBC">
      <w:pPr>
        <w:jc w:val="both"/>
        <w:outlineLvl w:val="0"/>
        <w:rPr>
          <w:rFonts w:ascii="Arial" w:hAnsi="Arial" w:cs="Arial"/>
          <w:b/>
        </w:rPr>
      </w:pPr>
      <w:r w:rsidRPr="004937A5">
        <w:rPr>
          <w:rFonts w:ascii="Arial" w:hAnsi="Arial" w:cs="Arial"/>
          <w:b/>
        </w:rPr>
        <w:t>Seguimiento:</w:t>
      </w:r>
    </w:p>
    <w:p w:rsidR="00FA4BBC" w:rsidRPr="004937A5" w:rsidRDefault="00FA4BBC" w:rsidP="00AC4D25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4937A5">
        <w:rPr>
          <w:rFonts w:ascii="Arial" w:hAnsi="Arial" w:cs="Arial"/>
        </w:rPr>
        <w:t xml:space="preserve">El tiempo que permanezcan las conclusiones en el aula y las reacciones de las y los jóvenes ante las mismas. </w:t>
      </w:r>
    </w:p>
    <w:p w:rsidR="00677F4B" w:rsidRPr="00FA4BBC" w:rsidRDefault="00677F4B" w:rsidP="00782721">
      <w:pPr>
        <w:jc w:val="center"/>
        <w:rPr>
          <w:rFonts w:ascii="Arial" w:hAnsi="Arial" w:cs="Arial"/>
          <w:b/>
        </w:rPr>
      </w:pPr>
    </w:p>
    <w:sectPr w:rsidR="00677F4B" w:rsidRPr="00FA4BBC" w:rsidSect="00782721">
      <w:pgSz w:w="11906" w:h="16838"/>
      <w:pgMar w:top="1361" w:right="1304" w:bottom="1361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61D8E"/>
    <w:multiLevelType w:val="hybridMultilevel"/>
    <w:tmpl w:val="F8CA18A8"/>
    <w:lvl w:ilvl="0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1ECF1E9D"/>
    <w:multiLevelType w:val="hybridMultilevel"/>
    <w:tmpl w:val="55CE2AC0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22041E7"/>
    <w:multiLevelType w:val="hybridMultilevel"/>
    <w:tmpl w:val="10C00CEA"/>
    <w:lvl w:ilvl="0" w:tplc="9210D5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A552CD"/>
    <w:multiLevelType w:val="hybridMultilevel"/>
    <w:tmpl w:val="7CA43768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4F7B38"/>
    <w:multiLevelType w:val="hybridMultilevel"/>
    <w:tmpl w:val="C9400F86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E3168F7"/>
    <w:multiLevelType w:val="hybridMultilevel"/>
    <w:tmpl w:val="C180BC5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D9832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grammar="clean"/>
  <w:defaultTabStop w:val="708"/>
  <w:hyphenationZone w:val="425"/>
  <w:characterSpacingControl w:val="doNotCompress"/>
  <w:compat/>
  <w:rsids>
    <w:rsidRoot w:val="00782721"/>
    <w:rsid w:val="00222AA0"/>
    <w:rsid w:val="004339D3"/>
    <w:rsid w:val="005F2B3B"/>
    <w:rsid w:val="00677F4B"/>
    <w:rsid w:val="00782721"/>
    <w:rsid w:val="008A3D0A"/>
    <w:rsid w:val="00965ABA"/>
    <w:rsid w:val="009A13C7"/>
    <w:rsid w:val="009A7EB8"/>
    <w:rsid w:val="00A12890"/>
    <w:rsid w:val="00AC4D25"/>
    <w:rsid w:val="00AE6156"/>
    <w:rsid w:val="00BA69CD"/>
    <w:rsid w:val="00D57301"/>
    <w:rsid w:val="00FA4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7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paragraph" w:styleId="Ttulo1">
    <w:name w:val="heading 1"/>
    <w:basedOn w:val="Normal"/>
    <w:next w:val="Normal"/>
    <w:link w:val="Ttulo1Car"/>
    <w:qFormat/>
    <w:rsid w:val="008A3D0A"/>
    <w:pPr>
      <w:keepNext/>
      <w:jc w:val="both"/>
      <w:outlineLvl w:val="0"/>
    </w:pPr>
    <w:rPr>
      <w:rFonts w:eastAsia="Calibri"/>
      <w:bCs/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Paragraph">
    <w:name w:val="List Paragraph"/>
    <w:basedOn w:val="Normal"/>
    <w:rsid w:val="00782721"/>
    <w:pPr>
      <w:ind w:left="720"/>
    </w:pPr>
    <w:rPr>
      <w:rFonts w:eastAsia="Calibri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8272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82721"/>
    <w:rPr>
      <w:rFonts w:ascii="Tahoma" w:eastAsia="Times New Roman" w:hAnsi="Tahoma" w:cs="Tahoma"/>
      <w:sz w:val="16"/>
      <w:szCs w:val="16"/>
      <w:lang w:val="es-MX" w:eastAsia="es-ES"/>
    </w:rPr>
  </w:style>
  <w:style w:type="paragraph" w:styleId="Textoindependiente">
    <w:name w:val="Body Text"/>
    <w:basedOn w:val="Normal"/>
    <w:link w:val="TextoindependienteCar"/>
    <w:rsid w:val="00782721"/>
    <w:pPr>
      <w:jc w:val="both"/>
    </w:pPr>
    <w:rPr>
      <w:rFonts w:eastAsia="Calibri"/>
      <w:bCs/>
    </w:rPr>
  </w:style>
  <w:style w:type="character" w:customStyle="1" w:styleId="TextoindependienteCar">
    <w:name w:val="Texto independiente Car"/>
    <w:basedOn w:val="Fuentedeprrafopredeter"/>
    <w:link w:val="Textoindependiente"/>
    <w:rsid w:val="00782721"/>
    <w:rPr>
      <w:rFonts w:ascii="Times New Roman" w:eastAsia="Calibri" w:hAnsi="Times New Roman" w:cs="Times New Roman"/>
      <w:bCs/>
      <w:sz w:val="24"/>
      <w:szCs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782721"/>
    <w:pPr>
      <w:spacing w:line="360" w:lineRule="auto"/>
      <w:ind w:right="425"/>
      <w:jc w:val="both"/>
    </w:pPr>
    <w:rPr>
      <w:rFonts w:eastAsia="Calibri"/>
      <w:lang w:val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782721"/>
    <w:rPr>
      <w:rFonts w:ascii="Times New Roman" w:eastAsia="Calibri" w:hAnsi="Times New Roman" w:cs="Times New Roman"/>
      <w:sz w:val="24"/>
      <w:szCs w:val="24"/>
      <w:lang w:eastAsia="es-ES"/>
    </w:rPr>
  </w:style>
  <w:style w:type="character" w:styleId="Hipervnculo">
    <w:name w:val="Hyperlink"/>
    <w:basedOn w:val="Fuentedeprrafopredeter"/>
    <w:rsid w:val="00AE6156"/>
    <w:rPr>
      <w:rFonts w:cs="Times New Roman"/>
      <w:color w:val="0000FF"/>
      <w:u w:val="single"/>
    </w:rPr>
  </w:style>
  <w:style w:type="character" w:customStyle="1" w:styleId="Ttulo1Car">
    <w:name w:val="Título 1 Car"/>
    <w:basedOn w:val="Fuentedeprrafopredeter"/>
    <w:link w:val="Ttulo1"/>
    <w:rsid w:val="008A3D0A"/>
    <w:rPr>
      <w:rFonts w:ascii="Times New Roman" w:eastAsia="Calibri" w:hAnsi="Times New Roman" w:cs="Times New Roman"/>
      <w:bCs/>
      <w:i/>
      <w:iCs/>
      <w:sz w:val="24"/>
      <w:szCs w:val="24"/>
      <w:lang w:val="es-MX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gramacambio.org/index.php?option=content&amp;task=view&amp;id=37&amp;Itemid=54" TargetMode="Externa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3753A-763A-4035-95E4-B7C844E0A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897</Words>
  <Characters>4937</Characters>
  <Application>Microsoft Office Word</Application>
  <DocSecurity>0</DocSecurity>
  <Lines>41</Lines>
  <Paragraphs>11</Paragraphs>
  <ScaleCrop>false</ScaleCrop>
  <Company/>
  <LinksUpToDate>false</LinksUpToDate>
  <CharactersWithSpaces>5823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conchita</dc:creator>
  <cp:keywords/>
  <dc:description/>
  <cp:lastModifiedBy>conchita</cp:lastModifiedBy>
  <cp:revision>2</cp:revision>
  <dcterms:created xsi:type="dcterms:W3CDTF">2010-06-21T07:06:00Z</dcterms:created>
  <dcterms:modified xsi:type="dcterms:W3CDTF">2010-06-21T07:06:00Z</dcterms:modified>
</cp:coreProperties>
</file>